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8D" w:rsidRPr="00330A8D" w:rsidRDefault="00330A8D" w:rsidP="00330A8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Komárom- Esztergom Megyei Mentálhigiénés és Rehabilitációs Intézmény</w:t>
      </w:r>
    </w:p>
    <w:p w:rsidR="00330A8D" w:rsidRPr="00330A8D" w:rsidRDefault="00330A8D" w:rsidP="00330A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330A8D" w:rsidRPr="00330A8D" w:rsidRDefault="00330A8D" w:rsidP="00330A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Közalkalmazottak jogállásáról szóló 1992. évi XXXIII. törvény 20/A. § alapján</w:t>
      </w:r>
    </w:p>
    <w:p w:rsidR="00330A8D" w:rsidRPr="00330A8D" w:rsidRDefault="00330A8D" w:rsidP="00330A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330A8D" w:rsidRPr="00330A8D" w:rsidRDefault="00330A8D" w:rsidP="00330A8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KEM MERI Szent György Központ</w:t>
      </w: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  <w:t>telephely</w:t>
      </w: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330A8D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telephelyvezető</w:t>
      </w: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(magasabb vezető)</w:t>
      </w:r>
    </w:p>
    <w:p w:rsidR="00330A8D" w:rsidRPr="00330A8D" w:rsidRDefault="00330A8D" w:rsidP="00330A8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közalkalmazotti jogviszony időtartama: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közalkalmazotti jogviszony</w:t>
      </w:r>
    </w:p>
    <w:p w:rsidR="00330A8D" w:rsidRPr="00330A8D" w:rsidRDefault="00330A8D" w:rsidP="00330A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330A8D" w:rsidRPr="00330A8D" w:rsidRDefault="00330A8D" w:rsidP="00330A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vezetői megbízás időtartama: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A vezetői megbízás határozott időre, 5 </w:t>
      </w:r>
      <w:proofErr w:type="spell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év-ig</w:t>
      </w:r>
      <w:proofErr w:type="spell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szól.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Komárom-Esztergom megye, 2831 Tarján, Petőfi Sándor utca 16.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kinevezésben meghatározott munkaköri feladatok ellátása mellett ellátja a telephely vonatkozásában a vezetői feladatokat is. Ezeket az Alapító Okirat az intézményi Szervezeti és Működési Szabályzat, és Szakmai Program írja elő. Feladata a telephely zavartalan működésének, színvonalas munkájának szervezése.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330A8D" w:rsidRPr="00330A8D" w:rsidRDefault="00330A8D" w:rsidP="00330A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330A8D" w:rsidRPr="00330A8D" w:rsidRDefault="00330A8D" w:rsidP="00330A8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Főiskola, gyógypedagógus,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vezetői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gyakorlat - Legalább 5 év feletti szakmai tapasztalat,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 kategóriás jogosítvány,</w:t>
      </w:r>
    </w:p>
    <w:p w:rsidR="00330A8D" w:rsidRPr="00330A8D" w:rsidRDefault="00330A8D" w:rsidP="00330A8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 büntetlen előélet, cselekvőképesség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Főiskola, gyógypedagógus,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vezetői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gyakorlat - Legalább 5 év feletti szakmai tapasztalat,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szociális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szakvizsga - Legalább 5 év feletti vezetői tapasztalat,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A munkakör betölthetőségének időpontja: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elbírálását követően azonnal betölthető.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2022. szeptember 30.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információt Szabó Attila nyújt, a 06704110430 </w:t>
      </w:r>
      <w:proofErr w:type="spell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-os</w:t>
      </w:r>
      <w:proofErr w:type="spell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telefonszámon.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Komárom- Esztergom Megyei Mentálhigiénés és Rehabilitációs Intézmény címére történő megküldésével (2800 Tatabánya, Síkvölgyi utca 63. ). Kérjük a borítékon feltüntetni a pályázati adatbázisban 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91102-A/667/2022. 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intézményvezető-helyettes.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Szabó Attila részére a szaboattila@kemmeri.hu E-mail címen keresztül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Személyesen: Szabó Attila, Komárom-Esztergom megye, 2800 Tatabánya, Síkvölgyi utca 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63. .</w:t>
      </w:r>
      <w:proofErr w:type="gramEnd"/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munkáltatói jogkör gyakorlója háromtagú, szakértő bizottságot hoz létre a személyes meghallgatásra. Behívásra csak azok 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kerülnek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akik pályázata hiánytalan volt és meghallgatásukat a bizottság szükségesnek ítéli. Kinevezésről az intézményvezető dönt.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2022. november 7.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330A8D" w:rsidRPr="00330A8D" w:rsidRDefault="00330A8D" w:rsidP="00330A8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330A8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www.kemmeri.hu</w:t>
      </w:r>
      <w:proofErr w:type="gramEnd"/>
      <w:r w:rsidRPr="00330A8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- 2022. augusztus 30.</w:t>
      </w:r>
    </w:p>
    <w:p w:rsidR="00330A8D" w:rsidRPr="00330A8D" w:rsidRDefault="00330A8D" w:rsidP="00330A8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A munkáltatóval kapcsolatban további információt a www.kemmeri.hu honlapon szerezhet.</w:t>
      </w:r>
    </w:p>
    <w:p w:rsidR="00330A8D" w:rsidRPr="00330A8D" w:rsidRDefault="00330A8D" w:rsidP="00330A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30A8D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A KÖZIGÁLLÁS publikálási időpontja: </w:t>
      </w:r>
      <w:r w:rsidRPr="00330A8D">
        <w:rPr>
          <w:rFonts w:ascii="Arial" w:eastAsia="Times New Roman" w:hAnsi="Arial" w:cs="Arial"/>
          <w:color w:val="333333"/>
          <w:sz w:val="21"/>
          <w:lang w:eastAsia="hu-HU"/>
        </w:rPr>
        <w:t>2022. augusztus 30.</w:t>
      </w:r>
    </w:p>
    <w:p w:rsidR="00B37093" w:rsidRDefault="00B37093"/>
    <w:sectPr w:rsidR="00B37093" w:rsidSect="00B3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A8D"/>
    <w:rsid w:val="00330A8D"/>
    <w:rsid w:val="00B37093"/>
    <w:rsid w:val="00D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0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30A8D"/>
  </w:style>
  <w:style w:type="paragraph" w:styleId="NormlWeb">
    <w:name w:val="Normal (Web)"/>
    <w:basedOn w:val="Norml"/>
    <w:uiPriority w:val="99"/>
    <w:semiHidden/>
    <w:unhideWhenUsed/>
    <w:rsid w:val="0033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330A8D"/>
  </w:style>
  <w:style w:type="character" w:styleId="Kiemels2">
    <w:name w:val="Strong"/>
    <w:basedOn w:val="Bekezdsalapbettpusa"/>
    <w:uiPriority w:val="22"/>
    <w:qFormat/>
    <w:rsid w:val="00330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Attila</dc:creator>
  <cp:lastModifiedBy>Szabó Attila</cp:lastModifiedBy>
  <cp:revision>2</cp:revision>
  <dcterms:created xsi:type="dcterms:W3CDTF">2022-08-30T11:59:00Z</dcterms:created>
  <dcterms:modified xsi:type="dcterms:W3CDTF">2022-08-30T11:59:00Z</dcterms:modified>
</cp:coreProperties>
</file>